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45" w:rsidRPr="00E53564" w:rsidRDefault="00A43845">
      <w:pPr>
        <w:pStyle w:val="Nadpis1"/>
        <w:rPr>
          <w:rFonts w:ascii="Arial Narrow" w:hAnsi="Arial Narrow"/>
          <w:sz w:val="36"/>
        </w:rPr>
      </w:pPr>
      <w:r w:rsidRPr="00E53564">
        <w:rPr>
          <w:rFonts w:ascii="Arial Narrow" w:hAnsi="Arial Narrow"/>
          <w:sz w:val="36"/>
        </w:rPr>
        <w:t>Darovací smlouva na finanční dar</w:t>
      </w:r>
    </w:p>
    <w:p w:rsidR="00A43845" w:rsidRPr="00E53564" w:rsidRDefault="00A43845" w:rsidP="003608DD">
      <w:pPr>
        <w:pStyle w:val="Nadpis3"/>
        <w:spacing w:before="120"/>
        <w:rPr>
          <w:rFonts w:ascii="Arial Narrow" w:hAnsi="Arial Narrow"/>
          <w:b w:val="0"/>
          <w:szCs w:val="24"/>
        </w:rPr>
      </w:pPr>
      <w:r w:rsidRPr="00E53564">
        <w:rPr>
          <w:rFonts w:ascii="Arial Narrow" w:hAnsi="Arial Narrow"/>
          <w:b w:val="0"/>
          <w:color w:val="333333"/>
          <w:szCs w:val="24"/>
          <w:shd w:val="clear" w:color="auto" w:fill="FFFFFF"/>
        </w:rPr>
        <w:t>uzavřená podle §</w:t>
      </w:r>
      <w:r>
        <w:rPr>
          <w:rFonts w:ascii="Arial Narrow" w:hAnsi="Arial Narrow"/>
          <w:b w:val="0"/>
          <w:color w:val="333333"/>
          <w:szCs w:val="24"/>
          <w:shd w:val="clear" w:color="auto" w:fill="FFFFFF"/>
        </w:rPr>
        <w:t> </w:t>
      </w:r>
      <w:r w:rsidRPr="00E53564">
        <w:rPr>
          <w:rFonts w:ascii="Arial Narrow" w:hAnsi="Arial Narrow"/>
          <w:b w:val="0"/>
          <w:color w:val="333333"/>
          <w:szCs w:val="24"/>
          <w:shd w:val="clear" w:color="auto" w:fill="FFFFFF"/>
        </w:rPr>
        <w:t>2055-2078 zákona č. 89/2012 Sb., občanského zákoníku</w:t>
      </w:r>
    </w:p>
    <w:p w:rsidR="00A43845" w:rsidRPr="00E53564" w:rsidRDefault="00A43845">
      <w:pPr>
        <w:rPr>
          <w:rFonts w:ascii="Arial Narrow" w:hAnsi="Arial Narrow"/>
        </w:rPr>
      </w:pPr>
    </w:p>
    <w:p w:rsidR="00A43845" w:rsidRPr="00CE60BC" w:rsidRDefault="00A43845" w:rsidP="00CE60BC">
      <w:pPr>
        <w:spacing w:before="120" w:after="120"/>
        <w:rPr>
          <w:rFonts w:ascii="Arial Narrow" w:hAnsi="Arial Narrow"/>
          <w:b/>
          <w:bCs/>
          <w:sz w:val="24"/>
        </w:rPr>
      </w:pPr>
      <w:r w:rsidRPr="00CE60BC">
        <w:rPr>
          <w:rFonts w:ascii="Arial Narrow" w:hAnsi="Arial Narrow"/>
          <w:b/>
          <w:bCs/>
          <w:sz w:val="24"/>
        </w:rPr>
        <w:t>Strany</w:t>
      </w:r>
    </w:p>
    <w:p w:rsidR="00A43845" w:rsidRPr="00E53564" w:rsidRDefault="00A43845" w:rsidP="00CE60BC">
      <w:pPr>
        <w:pStyle w:val="Nadpis2"/>
        <w:ind w:left="2124" w:hanging="2124"/>
        <w:rPr>
          <w:rFonts w:ascii="Arial Narrow" w:hAnsi="Arial Narrow"/>
        </w:rPr>
      </w:pPr>
      <w:r w:rsidRPr="00CE60BC">
        <w:rPr>
          <w:rFonts w:ascii="Arial Narrow" w:hAnsi="Arial Narrow"/>
        </w:rPr>
        <w:t xml:space="preserve">Firma: </w:t>
      </w:r>
      <w:r>
        <w:rPr>
          <w:rFonts w:ascii="Arial Narrow" w:hAnsi="Arial Narrow"/>
        </w:rPr>
        <w:t>název firmy</w:t>
      </w:r>
    </w:p>
    <w:p w:rsidR="00A43845" w:rsidRPr="00E53564" w:rsidRDefault="00A438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19"/>
        </w:rPr>
        <w:t>s</w:t>
      </w:r>
      <w:r w:rsidRPr="00E53564">
        <w:rPr>
          <w:rFonts w:ascii="Arial Narrow" w:hAnsi="Arial Narrow"/>
          <w:sz w:val="24"/>
          <w:szCs w:val="19"/>
        </w:rPr>
        <w:t xml:space="preserve">e sídlem: </w:t>
      </w:r>
      <w:r>
        <w:rPr>
          <w:rFonts w:ascii="Arial Narrow" w:hAnsi="Arial Narrow"/>
          <w:noProof/>
          <w:sz w:val="24"/>
          <w:szCs w:val="19"/>
        </w:rPr>
        <w:t>uliče + čp</w:t>
      </w:r>
      <w:r>
        <w:rPr>
          <w:rFonts w:ascii="Arial Narrow" w:hAnsi="Arial Narrow"/>
          <w:sz w:val="24"/>
          <w:szCs w:val="19"/>
        </w:rPr>
        <w:t>, PSČ, město</w:t>
      </w:r>
    </w:p>
    <w:p w:rsidR="00A43845" w:rsidRPr="00E53564" w:rsidRDefault="00A43845">
      <w:pPr>
        <w:rPr>
          <w:rFonts w:ascii="Arial Narrow" w:hAnsi="Arial Narrow"/>
          <w:sz w:val="24"/>
        </w:rPr>
      </w:pPr>
      <w:r w:rsidRPr="00E53564">
        <w:rPr>
          <w:rFonts w:ascii="Arial Narrow" w:hAnsi="Arial Narrow"/>
          <w:sz w:val="24"/>
        </w:rPr>
        <w:t xml:space="preserve">IČ/DIČ: </w:t>
      </w:r>
      <w:r>
        <w:rPr>
          <w:rFonts w:ascii="Arial Narrow" w:hAnsi="Arial Narrow"/>
          <w:noProof/>
          <w:sz w:val="24"/>
        </w:rPr>
        <w:t>IČ</w:t>
      </w:r>
      <w:r>
        <w:rPr>
          <w:rFonts w:ascii="Arial Narrow" w:hAnsi="Arial Narrow"/>
          <w:sz w:val="24"/>
        </w:rPr>
        <w:t>/DIČ</w:t>
      </w:r>
      <w:r w:rsidRPr="00E53564">
        <w:rPr>
          <w:rFonts w:ascii="Arial Narrow" w:hAnsi="Arial Narrow"/>
          <w:sz w:val="24"/>
        </w:rPr>
        <w:t xml:space="preserve">              </w:t>
      </w:r>
      <w:bookmarkStart w:id="0" w:name="_GoBack"/>
      <w:bookmarkEnd w:id="0"/>
      <w:r w:rsidRPr="00E53564">
        <w:rPr>
          <w:rFonts w:ascii="Arial Narrow" w:hAnsi="Arial Narrow"/>
          <w:sz w:val="24"/>
        </w:rPr>
        <w:t xml:space="preserve">          </w:t>
      </w:r>
    </w:p>
    <w:p w:rsidR="00A43845" w:rsidRDefault="00A438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</w:t>
      </w:r>
      <w:r w:rsidRPr="00E53564">
        <w:rPr>
          <w:rFonts w:ascii="Arial Narrow" w:hAnsi="Arial Narrow"/>
          <w:sz w:val="24"/>
        </w:rPr>
        <w:t>ednající:</w:t>
      </w:r>
      <w:r>
        <w:rPr>
          <w:rFonts w:ascii="Arial Narrow" w:hAnsi="Arial Narrow"/>
          <w:sz w:val="24"/>
        </w:rPr>
        <w:t xml:space="preserve"> jméno a příjmení zástupce firmy</w:t>
      </w:r>
    </w:p>
    <w:p w:rsidR="00A43845" w:rsidRPr="00E53564" w:rsidRDefault="00A43845">
      <w:pPr>
        <w:rPr>
          <w:rFonts w:ascii="Arial Narrow" w:hAnsi="Arial Narrow"/>
          <w:i/>
          <w:sz w:val="24"/>
        </w:rPr>
      </w:pPr>
      <w:r w:rsidRPr="00E53564">
        <w:rPr>
          <w:rFonts w:ascii="Arial Narrow" w:hAnsi="Arial Narrow"/>
          <w:i/>
          <w:sz w:val="24"/>
        </w:rPr>
        <w:t>(dále jen „dárce“)</w:t>
      </w:r>
    </w:p>
    <w:p w:rsidR="00A43845" w:rsidRPr="00E53564" w:rsidRDefault="00A43845" w:rsidP="003608DD">
      <w:pPr>
        <w:spacing w:before="120" w:after="120"/>
        <w:rPr>
          <w:rFonts w:ascii="Arial Narrow" w:hAnsi="Arial Narrow"/>
          <w:b/>
          <w:bCs/>
          <w:sz w:val="24"/>
        </w:rPr>
      </w:pPr>
      <w:r w:rsidRPr="00E53564">
        <w:rPr>
          <w:rFonts w:ascii="Arial Narrow" w:hAnsi="Arial Narrow"/>
          <w:b/>
          <w:bCs/>
          <w:sz w:val="24"/>
        </w:rPr>
        <w:t>a</w:t>
      </w:r>
    </w:p>
    <w:p w:rsidR="00A43845" w:rsidRPr="00E53564" w:rsidRDefault="00A43845">
      <w:pPr>
        <w:pStyle w:val="Nadpis2"/>
        <w:ind w:left="2124" w:hanging="2124"/>
        <w:rPr>
          <w:rFonts w:ascii="Arial Narrow" w:hAnsi="Arial Narrow"/>
        </w:rPr>
      </w:pPr>
      <w:r w:rsidRPr="00E53564">
        <w:rPr>
          <w:rFonts w:ascii="Arial Narrow" w:hAnsi="Arial Narrow"/>
        </w:rPr>
        <w:t>Diakonie ČCE – středisko BETLÉM</w:t>
      </w:r>
    </w:p>
    <w:p w:rsidR="00A43845" w:rsidRPr="00E53564" w:rsidRDefault="00A438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Pr="00E53564">
        <w:rPr>
          <w:rFonts w:ascii="Arial Narrow" w:hAnsi="Arial Narrow"/>
          <w:sz w:val="24"/>
        </w:rPr>
        <w:t>e sídlem: Císařova</w:t>
      </w:r>
      <w:r>
        <w:rPr>
          <w:rFonts w:ascii="Arial Narrow" w:hAnsi="Arial Narrow"/>
          <w:sz w:val="24"/>
        </w:rPr>
        <w:t xml:space="preserve"> </w:t>
      </w:r>
      <w:r w:rsidRPr="00E53564">
        <w:rPr>
          <w:rFonts w:ascii="Arial Narrow" w:hAnsi="Arial Narrow"/>
          <w:sz w:val="24"/>
        </w:rPr>
        <w:t>394/27, 691 72 Klobouky u Brna</w:t>
      </w:r>
      <w:r w:rsidRPr="00E53564">
        <w:rPr>
          <w:rFonts w:ascii="Arial Narrow" w:hAnsi="Arial Narrow"/>
          <w:sz w:val="24"/>
        </w:rPr>
        <w:tab/>
      </w:r>
      <w:r w:rsidRPr="00E53564">
        <w:rPr>
          <w:rFonts w:ascii="Arial Narrow" w:hAnsi="Arial Narrow"/>
          <w:sz w:val="24"/>
        </w:rPr>
        <w:tab/>
      </w:r>
    </w:p>
    <w:p w:rsidR="00A43845" w:rsidRPr="00E53564" w:rsidRDefault="00A43845">
      <w:pPr>
        <w:rPr>
          <w:rFonts w:ascii="Arial Narrow" w:hAnsi="Arial Narrow"/>
          <w:sz w:val="24"/>
        </w:rPr>
      </w:pPr>
      <w:r w:rsidRPr="00E53564">
        <w:rPr>
          <w:rFonts w:ascii="Arial Narrow" w:hAnsi="Arial Narrow"/>
          <w:sz w:val="24"/>
        </w:rPr>
        <w:t xml:space="preserve">IČ: 18510949 </w:t>
      </w:r>
      <w:r w:rsidRPr="00E53564">
        <w:rPr>
          <w:rFonts w:ascii="Arial Narrow" w:hAnsi="Arial Narrow"/>
          <w:sz w:val="24"/>
        </w:rPr>
        <w:tab/>
      </w:r>
      <w:r w:rsidRPr="00E53564">
        <w:rPr>
          <w:rFonts w:ascii="Arial Narrow" w:hAnsi="Arial Narrow"/>
          <w:sz w:val="24"/>
        </w:rPr>
        <w:tab/>
      </w:r>
      <w:r w:rsidRPr="00E53564">
        <w:rPr>
          <w:rFonts w:ascii="Arial Narrow" w:hAnsi="Arial Narrow"/>
          <w:sz w:val="24"/>
        </w:rPr>
        <w:tab/>
      </w:r>
    </w:p>
    <w:p w:rsidR="00A43845" w:rsidRPr="00E53564" w:rsidRDefault="00A43845">
      <w:pPr>
        <w:rPr>
          <w:rFonts w:ascii="Arial Narrow" w:hAnsi="Arial Narrow"/>
          <w:sz w:val="24"/>
        </w:rPr>
      </w:pPr>
      <w:r w:rsidRPr="00E53564">
        <w:rPr>
          <w:rFonts w:ascii="Arial Narrow" w:hAnsi="Arial Narrow" w:cs="Arial"/>
          <w:sz w:val="22"/>
        </w:rPr>
        <w:t>bankovní spojení: Česká spořitelna a.s., číslo účtu: 1381506359/0800</w:t>
      </w:r>
      <w:r w:rsidRPr="00E53564">
        <w:rPr>
          <w:rFonts w:ascii="Arial Narrow" w:hAnsi="Arial Narrow"/>
          <w:sz w:val="24"/>
        </w:rPr>
        <w:tab/>
      </w:r>
      <w:r w:rsidRPr="00E53564">
        <w:rPr>
          <w:rFonts w:ascii="Arial Narrow" w:hAnsi="Arial Narrow"/>
          <w:sz w:val="24"/>
        </w:rPr>
        <w:tab/>
        <w:t xml:space="preserve">      </w:t>
      </w:r>
      <w:r w:rsidRPr="00E53564">
        <w:rPr>
          <w:rFonts w:ascii="Arial Narrow" w:hAnsi="Arial Narrow"/>
          <w:sz w:val="24"/>
        </w:rPr>
        <w:tab/>
      </w:r>
    </w:p>
    <w:p w:rsidR="00A43845" w:rsidRPr="00E53564" w:rsidRDefault="00A43845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t>j</w:t>
      </w:r>
      <w:r w:rsidRPr="00E53564">
        <w:rPr>
          <w:rFonts w:ascii="Arial Narrow" w:hAnsi="Arial Narrow"/>
          <w:sz w:val="24"/>
        </w:rPr>
        <w:t>ednající</w:t>
      </w:r>
      <w:r>
        <w:rPr>
          <w:rFonts w:ascii="Arial Narrow" w:hAnsi="Arial Narrow"/>
          <w:sz w:val="24"/>
        </w:rPr>
        <w:t>: Bc. Jana Lexová, zástupce ředitele a členka správní rady</w:t>
      </w:r>
      <w:r w:rsidRPr="00E53564">
        <w:rPr>
          <w:rFonts w:ascii="Arial Narrow" w:hAnsi="Arial Narrow"/>
          <w:sz w:val="24"/>
        </w:rPr>
        <w:tab/>
      </w:r>
      <w:r w:rsidRPr="00E53564">
        <w:rPr>
          <w:rFonts w:ascii="Arial Narrow" w:hAnsi="Arial Narrow"/>
          <w:sz w:val="24"/>
        </w:rPr>
        <w:tab/>
      </w:r>
    </w:p>
    <w:p w:rsidR="00A43845" w:rsidRPr="00E53564" w:rsidRDefault="00A43845">
      <w:pPr>
        <w:rPr>
          <w:rFonts w:ascii="Arial Narrow" w:hAnsi="Arial Narrow"/>
          <w:i/>
          <w:sz w:val="24"/>
        </w:rPr>
      </w:pPr>
      <w:r w:rsidRPr="00E53564">
        <w:rPr>
          <w:rFonts w:ascii="Arial Narrow" w:hAnsi="Arial Narrow"/>
          <w:i/>
          <w:sz w:val="24"/>
        </w:rPr>
        <w:t>(dále jen „obdarovaný“)</w:t>
      </w:r>
    </w:p>
    <w:p w:rsidR="00A43845" w:rsidRPr="00E53564" w:rsidRDefault="00A43845">
      <w:pPr>
        <w:rPr>
          <w:rFonts w:ascii="Arial Narrow" w:hAnsi="Arial Narrow"/>
          <w:sz w:val="24"/>
        </w:rPr>
      </w:pPr>
    </w:p>
    <w:p w:rsidR="00A43845" w:rsidRPr="00E53564" w:rsidRDefault="00A43845" w:rsidP="003608DD">
      <w:pPr>
        <w:rPr>
          <w:rFonts w:ascii="Arial Narrow" w:hAnsi="Arial Narrow"/>
          <w:b/>
          <w:bCs/>
          <w:sz w:val="24"/>
        </w:rPr>
      </w:pPr>
      <w:r w:rsidRPr="00E53564">
        <w:rPr>
          <w:rFonts w:ascii="Arial Narrow" w:hAnsi="Arial Narrow"/>
          <w:b/>
          <w:bCs/>
          <w:sz w:val="24"/>
        </w:rPr>
        <w:t>uzavřely níže uvedeného dne tuto darovací smlouvu:</w:t>
      </w:r>
    </w:p>
    <w:p w:rsidR="00A43845" w:rsidRPr="00E53564" w:rsidRDefault="00A43845">
      <w:pPr>
        <w:rPr>
          <w:rFonts w:ascii="Arial Narrow" w:hAnsi="Arial Narrow"/>
          <w:sz w:val="24"/>
        </w:rPr>
      </w:pPr>
    </w:p>
    <w:p w:rsidR="00A43845" w:rsidRPr="00E53564" w:rsidRDefault="00A43845" w:rsidP="003608DD">
      <w:pPr>
        <w:pStyle w:val="Nadpis3"/>
        <w:numPr>
          <w:ilvl w:val="0"/>
          <w:numId w:val="6"/>
        </w:numPr>
        <w:tabs>
          <w:tab w:val="left" w:pos="426"/>
        </w:tabs>
        <w:spacing w:after="60"/>
        <w:ind w:left="426" w:hanging="426"/>
        <w:rPr>
          <w:rFonts w:ascii="Arial Narrow" w:hAnsi="Arial Narrow"/>
        </w:rPr>
      </w:pPr>
      <w:r w:rsidRPr="00E53564">
        <w:rPr>
          <w:rFonts w:ascii="Arial Narrow" w:hAnsi="Arial Narrow"/>
        </w:rPr>
        <w:t>PŘEDMĚT SMLOUVY</w:t>
      </w:r>
    </w:p>
    <w:p w:rsidR="00A43845" w:rsidRPr="00E53564" w:rsidRDefault="00A43845" w:rsidP="00C67752">
      <w:pPr>
        <w:jc w:val="both"/>
        <w:rPr>
          <w:rFonts w:ascii="Arial Narrow" w:hAnsi="Arial Narrow"/>
          <w:sz w:val="24"/>
        </w:rPr>
      </w:pPr>
      <w:r w:rsidRPr="00E53564">
        <w:rPr>
          <w:rFonts w:ascii="Arial Narrow" w:hAnsi="Arial Narrow"/>
          <w:sz w:val="24"/>
        </w:rPr>
        <w:t>Předmětem této smlouvy je darování finanční částky ve výši</w:t>
      </w:r>
      <w:r>
        <w:rPr>
          <w:rFonts w:ascii="Arial Narrow" w:hAnsi="Arial Narrow"/>
          <w:sz w:val="24"/>
        </w:rPr>
        <w:t xml:space="preserve">  </w:t>
      </w:r>
      <w:r w:rsidRPr="00A43845">
        <w:rPr>
          <w:rFonts w:ascii="Arial Narrow" w:hAnsi="Arial Narrow"/>
          <w:sz w:val="24"/>
          <w:highlight w:val="yellow"/>
        </w:rPr>
        <w:t>XXXXX</w:t>
      </w:r>
      <w:r>
        <w:rPr>
          <w:rFonts w:ascii="Arial Narrow" w:hAnsi="Arial Narrow"/>
          <w:sz w:val="24"/>
        </w:rPr>
        <w:t xml:space="preserve">   </w:t>
      </w:r>
      <w:r w:rsidRPr="003A128C">
        <w:rPr>
          <w:rFonts w:ascii="Arial Narrow" w:hAnsi="Arial Narrow"/>
          <w:b/>
          <w:bCs/>
          <w:sz w:val="24"/>
        </w:rPr>
        <w:t>Kč (slovy:</w:t>
      </w:r>
      <w:r>
        <w:rPr>
          <w:rFonts w:ascii="Arial Narrow" w:hAnsi="Arial Narrow"/>
          <w:b/>
          <w:bCs/>
          <w:sz w:val="24"/>
        </w:rPr>
        <w:t xml:space="preserve"> </w:t>
      </w:r>
      <w:r w:rsidRPr="00A43845">
        <w:rPr>
          <w:rFonts w:ascii="Arial Narrow" w:hAnsi="Arial Narrow"/>
          <w:b/>
          <w:bCs/>
          <w:sz w:val="24"/>
          <w:highlight w:val="yellow"/>
        </w:rPr>
        <w:t>XXXXX</w:t>
      </w:r>
      <w:r>
        <w:rPr>
          <w:rFonts w:ascii="Arial Narrow" w:hAnsi="Arial Narrow"/>
          <w:b/>
          <w:bCs/>
          <w:sz w:val="24"/>
        </w:rPr>
        <w:t xml:space="preserve"> </w:t>
      </w:r>
      <w:r w:rsidRPr="003A128C">
        <w:rPr>
          <w:rFonts w:ascii="Arial Narrow" w:hAnsi="Arial Narrow"/>
          <w:b/>
          <w:bCs/>
          <w:sz w:val="24"/>
        </w:rPr>
        <w:t>korun česk</w:t>
      </w:r>
      <w:r>
        <w:rPr>
          <w:rFonts w:ascii="Arial Narrow" w:hAnsi="Arial Narrow"/>
          <w:b/>
          <w:bCs/>
          <w:sz w:val="24"/>
        </w:rPr>
        <w:t>ých</w:t>
      </w:r>
      <w:r w:rsidRPr="003A128C">
        <w:rPr>
          <w:rFonts w:ascii="Arial Narrow" w:hAnsi="Arial Narrow"/>
          <w:b/>
          <w:bCs/>
          <w:sz w:val="24"/>
        </w:rPr>
        <w:t>).</w:t>
      </w:r>
      <w:r w:rsidRPr="00E53564">
        <w:rPr>
          <w:rFonts w:ascii="Arial Narrow" w:hAnsi="Arial Narrow"/>
          <w:b/>
          <w:bCs/>
          <w:sz w:val="24"/>
        </w:rPr>
        <w:t xml:space="preserve"> </w:t>
      </w:r>
    </w:p>
    <w:p w:rsidR="00A43845" w:rsidRPr="00E53564" w:rsidRDefault="00A43845" w:rsidP="00C67752">
      <w:pPr>
        <w:jc w:val="both"/>
        <w:rPr>
          <w:rFonts w:ascii="Arial Narrow" w:hAnsi="Arial Narrow"/>
          <w:sz w:val="24"/>
        </w:rPr>
      </w:pPr>
    </w:p>
    <w:p w:rsidR="00A43845" w:rsidRPr="00E53564" w:rsidRDefault="00A43845" w:rsidP="003608DD">
      <w:pPr>
        <w:pStyle w:val="Nadpis3"/>
        <w:numPr>
          <w:ilvl w:val="0"/>
          <w:numId w:val="6"/>
        </w:numPr>
        <w:tabs>
          <w:tab w:val="left" w:pos="426"/>
        </w:tabs>
        <w:spacing w:after="60"/>
        <w:ind w:left="426" w:hanging="426"/>
        <w:rPr>
          <w:rFonts w:ascii="Arial Narrow" w:hAnsi="Arial Narrow"/>
        </w:rPr>
      </w:pPr>
      <w:r w:rsidRPr="00E53564">
        <w:rPr>
          <w:rFonts w:ascii="Arial Narrow" w:hAnsi="Arial Narrow"/>
        </w:rPr>
        <w:t>PROJEV VŮLE</w:t>
      </w:r>
    </w:p>
    <w:p w:rsidR="00A43845" w:rsidRPr="0063782C" w:rsidRDefault="00A43845" w:rsidP="00B02956">
      <w:pPr>
        <w:pStyle w:val="Zkladntext"/>
        <w:numPr>
          <w:ilvl w:val="0"/>
          <w:numId w:val="4"/>
        </w:numPr>
        <w:spacing w:after="60"/>
        <w:ind w:left="284" w:hanging="295"/>
        <w:rPr>
          <w:rFonts w:ascii="Arial Narrow" w:hAnsi="Arial Narrow"/>
        </w:rPr>
      </w:pPr>
      <w:r w:rsidRPr="0063782C">
        <w:rPr>
          <w:rFonts w:ascii="Arial Narrow" w:hAnsi="Arial Narrow"/>
        </w:rPr>
        <w:t xml:space="preserve">Dar ve smyslu čl. I této Smlouvy je určený pro Diakonii ČCE – středisko BETLÉM, za účelem financování jeho sociální a charitativní činnosti. Tento dar je ze strany dárce specificky určen </w:t>
      </w:r>
      <w:r w:rsidRPr="0063782C">
        <w:rPr>
          <w:rFonts w:ascii="Arial Narrow" w:hAnsi="Arial Narrow"/>
          <w:lang w:val="cs-CZ"/>
        </w:rPr>
        <w:t>na projekt Nového Domova Betlém v Kloboukách u Brna.</w:t>
      </w:r>
    </w:p>
    <w:p w:rsidR="00A43845" w:rsidRPr="0014604F" w:rsidRDefault="00A43845" w:rsidP="0014604F">
      <w:pPr>
        <w:pStyle w:val="Zkladntext"/>
        <w:numPr>
          <w:ilvl w:val="0"/>
          <w:numId w:val="4"/>
        </w:numPr>
        <w:spacing w:after="60"/>
        <w:ind w:left="284" w:hanging="295"/>
        <w:rPr>
          <w:rFonts w:ascii="Arial Narrow" w:hAnsi="Arial Narrow"/>
        </w:rPr>
      </w:pPr>
      <w:r w:rsidRPr="0014604F">
        <w:rPr>
          <w:rFonts w:ascii="Arial Narrow" w:hAnsi="Arial Narrow"/>
        </w:rPr>
        <w:t xml:space="preserve">Dárce tímto poskytuje výše uvedený finanční dar obdarovanému. Obdarovaný dar tímto </w:t>
      </w:r>
      <w:r>
        <w:rPr>
          <w:rFonts w:ascii="Arial Narrow" w:hAnsi="Arial Narrow"/>
          <w:lang w:val="cs-CZ"/>
        </w:rPr>
        <w:t xml:space="preserve">vděčně </w:t>
      </w:r>
      <w:r w:rsidRPr="0014604F">
        <w:rPr>
          <w:rFonts w:ascii="Arial Narrow" w:hAnsi="Arial Narrow"/>
        </w:rPr>
        <w:t xml:space="preserve">přijímá do svého vlastnictví a zavazuje se jej použít k účelu vymíněnému dárcem. </w:t>
      </w:r>
    </w:p>
    <w:p w:rsidR="00A43845" w:rsidRDefault="00A43845" w:rsidP="00ED32F4">
      <w:pPr>
        <w:pStyle w:val="Zkladntext"/>
        <w:numPr>
          <w:ilvl w:val="0"/>
          <w:numId w:val="4"/>
        </w:numPr>
        <w:spacing w:after="60"/>
        <w:ind w:left="284" w:hanging="295"/>
        <w:rPr>
          <w:rFonts w:ascii="Arial Narrow" w:hAnsi="Arial Narrow"/>
        </w:rPr>
      </w:pPr>
      <w:r w:rsidRPr="0014604F">
        <w:rPr>
          <w:rFonts w:ascii="Arial Narrow" w:hAnsi="Arial Narrow"/>
        </w:rPr>
        <w:t xml:space="preserve">Dárce má právo vyžádat od obdarovaného doložení skutečností, že dar </w:t>
      </w:r>
      <w:r>
        <w:rPr>
          <w:rFonts w:ascii="Arial Narrow" w:hAnsi="Arial Narrow"/>
          <w:lang w:val="cs-CZ"/>
        </w:rPr>
        <w:t>byl použit</w:t>
      </w:r>
      <w:r w:rsidRPr="0014604F">
        <w:rPr>
          <w:rFonts w:ascii="Arial Narrow" w:hAnsi="Arial Narrow"/>
        </w:rPr>
        <w:t xml:space="preserve"> na dárcem vymíněný účel</w:t>
      </w:r>
      <w:r>
        <w:rPr>
          <w:rFonts w:ascii="Arial Narrow" w:hAnsi="Arial Narrow"/>
          <w:lang w:val="cs-CZ"/>
        </w:rPr>
        <w:t xml:space="preserve"> (viz. čl. II, odst. 1)</w:t>
      </w:r>
      <w:r w:rsidRPr="0014604F">
        <w:rPr>
          <w:rFonts w:ascii="Arial Narrow" w:hAnsi="Arial Narrow"/>
        </w:rPr>
        <w:t xml:space="preserve">. Pokud </w:t>
      </w:r>
      <w:r>
        <w:rPr>
          <w:rFonts w:ascii="Arial Narrow" w:hAnsi="Arial Narrow"/>
          <w:lang w:val="cs-CZ"/>
        </w:rPr>
        <w:t xml:space="preserve">obdarovaný </w:t>
      </w:r>
      <w:r w:rsidRPr="0014604F">
        <w:rPr>
          <w:rFonts w:ascii="Arial Narrow" w:hAnsi="Arial Narrow"/>
        </w:rPr>
        <w:t xml:space="preserve">dar takto nevyužil, je povinen vrátit jej dárci. </w:t>
      </w:r>
    </w:p>
    <w:p w:rsidR="00A43845" w:rsidRPr="00962C60" w:rsidRDefault="00A43845" w:rsidP="000B1EA5">
      <w:pPr>
        <w:pStyle w:val="Zkladntext"/>
        <w:numPr>
          <w:ilvl w:val="0"/>
          <w:numId w:val="4"/>
        </w:numPr>
        <w:ind w:left="284" w:hanging="294"/>
        <w:rPr>
          <w:rFonts w:ascii="Arial Narrow" w:hAnsi="Arial Narrow"/>
        </w:rPr>
      </w:pPr>
      <w:r w:rsidRPr="00E53564">
        <w:rPr>
          <w:rFonts w:ascii="Arial Narrow" w:hAnsi="Arial Narrow"/>
        </w:rPr>
        <w:t>Výše uvedená částka bude převedena na účet obdarovaného do 14 dnů po podpisu této smlouvy oběma smluvními stranami.</w:t>
      </w:r>
    </w:p>
    <w:p w:rsidR="00A43845" w:rsidRPr="00E53564" w:rsidRDefault="00A43845" w:rsidP="00EE67E3">
      <w:pPr>
        <w:pStyle w:val="Zkladntext"/>
        <w:rPr>
          <w:rFonts w:ascii="Arial Narrow" w:hAnsi="Arial Narrow"/>
        </w:rPr>
      </w:pPr>
      <w:r w:rsidRPr="00E53564">
        <w:rPr>
          <w:rFonts w:ascii="Arial Narrow" w:hAnsi="Arial Narrow"/>
        </w:rPr>
        <w:t xml:space="preserve">    </w:t>
      </w:r>
    </w:p>
    <w:p w:rsidR="00A43845" w:rsidRPr="00E53564" w:rsidRDefault="00A43845" w:rsidP="005C1148">
      <w:pPr>
        <w:pStyle w:val="Nadpis3"/>
        <w:numPr>
          <w:ilvl w:val="0"/>
          <w:numId w:val="6"/>
        </w:numPr>
        <w:tabs>
          <w:tab w:val="left" w:pos="426"/>
        </w:tabs>
        <w:spacing w:after="60"/>
        <w:ind w:left="426" w:hanging="426"/>
        <w:rPr>
          <w:rFonts w:ascii="Arial Narrow" w:hAnsi="Arial Narrow"/>
        </w:rPr>
      </w:pPr>
      <w:r w:rsidRPr="00E53564">
        <w:rPr>
          <w:rFonts w:ascii="Arial Narrow" w:hAnsi="Arial Narrow"/>
        </w:rPr>
        <w:t>ZÁVĚREČNÁ USTANOVENÍ</w:t>
      </w:r>
    </w:p>
    <w:p w:rsidR="00A43845" w:rsidRPr="00217A6C" w:rsidRDefault="00A43845" w:rsidP="005C1148">
      <w:pPr>
        <w:pStyle w:val="Zkladntext"/>
        <w:numPr>
          <w:ilvl w:val="0"/>
          <w:numId w:val="7"/>
        </w:numPr>
        <w:spacing w:after="60"/>
        <w:ind w:left="284" w:hanging="284"/>
        <w:rPr>
          <w:rFonts w:ascii="Arial Narrow" w:hAnsi="Arial Narrow"/>
        </w:rPr>
      </w:pPr>
      <w:r w:rsidRPr="00E53564">
        <w:rPr>
          <w:rFonts w:ascii="Arial Narrow" w:hAnsi="Arial Narrow"/>
        </w:rPr>
        <w:t xml:space="preserve">Tato smlouva se vyhotovuje ve dvou provedeních, z nichž každá ze smluvních stran obdrží po jednom, a nabývá platnosti a účinnosti dnem jejího podpisu oběma smluvními stranami. </w:t>
      </w:r>
    </w:p>
    <w:p w:rsidR="00A43845" w:rsidRPr="00217A6C" w:rsidRDefault="00A43845" w:rsidP="00217A6C">
      <w:pPr>
        <w:pStyle w:val="Zkladntext"/>
        <w:numPr>
          <w:ilvl w:val="0"/>
          <w:numId w:val="7"/>
        </w:numPr>
        <w:spacing w:after="60"/>
        <w:ind w:left="284" w:hanging="284"/>
        <w:rPr>
          <w:rFonts w:ascii="Arial Narrow" w:hAnsi="Arial Narrow"/>
        </w:rPr>
      </w:pPr>
      <w:r w:rsidRPr="00217A6C">
        <w:rPr>
          <w:rFonts w:ascii="Arial Narrow" w:hAnsi="Arial Narrow"/>
        </w:rPr>
        <w:t>Dárce si může hodnotu daru odečíst od základu daně ve smyslu podmínek ust. § 20 odst. 8 zák. č. 586/1992 Sb., ve zn</w:t>
      </w:r>
      <w:r>
        <w:rPr>
          <w:rFonts w:ascii="Arial Narrow" w:hAnsi="Arial Narrow"/>
        </w:rPr>
        <w:t xml:space="preserve">ění pozdějších změn a doplňků. </w:t>
      </w:r>
    </w:p>
    <w:p w:rsidR="00A43845" w:rsidRPr="0014604F" w:rsidRDefault="00A43845" w:rsidP="005C1148">
      <w:pPr>
        <w:pStyle w:val="Zkladntext"/>
        <w:numPr>
          <w:ilvl w:val="0"/>
          <w:numId w:val="7"/>
        </w:numPr>
        <w:spacing w:after="60"/>
        <w:ind w:left="284" w:hanging="284"/>
        <w:rPr>
          <w:rFonts w:ascii="Arial Narrow" w:hAnsi="Arial Narrow"/>
        </w:rPr>
      </w:pPr>
      <w:r w:rsidRPr="0014604F">
        <w:rPr>
          <w:rFonts w:ascii="Arial Narrow" w:hAnsi="Arial Narrow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A43845" w:rsidRPr="00E53564" w:rsidRDefault="00A43845" w:rsidP="00EE67E3">
      <w:pPr>
        <w:pStyle w:val="Zkladntext"/>
        <w:rPr>
          <w:rFonts w:ascii="Arial Narrow" w:hAnsi="Arial Narrow"/>
          <w:sz w:val="16"/>
        </w:rPr>
      </w:pPr>
    </w:p>
    <w:p w:rsidR="00A43845" w:rsidRPr="000876B9" w:rsidRDefault="00A43845" w:rsidP="000876B9">
      <w:pPr>
        <w:pStyle w:val="Zkladntext"/>
        <w:jc w:val="center"/>
        <w:rPr>
          <w:rFonts w:ascii="Arial Narrow" w:hAnsi="Arial Narrow"/>
          <w:lang w:val="cs-CZ"/>
        </w:rPr>
      </w:pPr>
      <w:r>
        <w:rPr>
          <w:rFonts w:ascii="Arial Narrow" w:hAnsi="Arial Narrow"/>
          <w:noProof/>
          <w:lang w:val="cs-CZ"/>
        </w:rPr>
        <w:t>Město dárce</w:t>
      </w:r>
      <w:r>
        <w:rPr>
          <w:rFonts w:ascii="Arial Narrow" w:hAnsi="Arial Narrow"/>
          <w:lang w:val="cs-CZ"/>
        </w:rPr>
        <w:t xml:space="preserve">, </w:t>
      </w:r>
      <w:r w:rsidRPr="00E53564">
        <w:rPr>
          <w:rFonts w:ascii="Arial Narrow" w:hAnsi="Arial Narrow"/>
        </w:rPr>
        <w:t xml:space="preserve">dne …………. </w:t>
      </w:r>
      <w:r w:rsidRPr="00E53564">
        <w:rPr>
          <w:rFonts w:ascii="Arial Narrow" w:hAnsi="Arial Narrow"/>
        </w:rPr>
        <w:tab/>
      </w:r>
      <w:r>
        <w:rPr>
          <w:rFonts w:ascii="Arial Narrow" w:hAnsi="Arial Narrow"/>
          <w:lang w:val="cs-CZ"/>
        </w:rPr>
        <w:t xml:space="preserve">            </w:t>
      </w:r>
      <w:r w:rsidRPr="00E53564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lang w:val="cs-CZ"/>
        </w:rPr>
        <w:t xml:space="preserve">      </w:t>
      </w:r>
      <w:r w:rsidRPr="00E53564">
        <w:rPr>
          <w:rFonts w:ascii="Arial Narrow" w:hAnsi="Arial Narrow"/>
        </w:rPr>
        <w:t> Klobouk</w:t>
      </w:r>
      <w:r>
        <w:rPr>
          <w:rFonts w:ascii="Arial Narrow" w:hAnsi="Arial Narrow"/>
          <w:lang w:val="cs-CZ"/>
        </w:rPr>
        <w:t>y</w:t>
      </w:r>
      <w:r w:rsidRPr="00E53564">
        <w:rPr>
          <w:rFonts w:ascii="Arial Narrow" w:hAnsi="Arial Narrow"/>
        </w:rPr>
        <w:t xml:space="preserve"> u Brna</w:t>
      </w:r>
      <w:r>
        <w:rPr>
          <w:rFonts w:ascii="Arial Narrow" w:hAnsi="Arial Narrow"/>
          <w:lang w:val="cs-CZ"/>
        </w:rPr>
        <w:t>,</w:t>
      </w:r>
      <w:r w:rsidRPr="00E53564">
        <w:rPr>
          <w:rFonts w:ascii="Arial Narrow" w:hAnsi="Arial Narrow"/>
        </w:rPr>
        <w:t xml:space="preserve"> dne</w:t>
      </w:r>
      <w:r>
        <w:rPr>
          <w:rFonts w:ascii="Arial Narrow" w:hAnsi="Arial Narrow"/>
          <w:lang w:val="cs-CZ"/>
        </w:rPr>
        <w:t>………….</w:t>
      </w:r>
    </w:p>
    <w:p w:rsidR="00A43845" w:rsidRPr="00E53564" w:rsidRDefault="00A43845" w:rsidP="00B77277">
      <w:pPr>
        <w:pStyle w:val="Zkladntext"/>
        <w:rPr>
          <w:rFonts w:ascii="Arial Narrow" w:hAnsi="Arial Narrow"/>
        </w:rPr>
      </w:pPr>
    </w:p>
    <w:p w:rsidR="00A43845" w:rsidRDefault="00A43845" w:rsidP="00B77277">
      <w:pPr>
        <w:pStyle w:val="Zkladntext"/>
        <w:rPr>
          <w:rFonts w:ascii="Arial Narrow" w:hAnsi="Arial Narrow"/>
        </w:rPr>
      </w:pPr>
    </w:p>
    <w:p w:rsidR="00A43845" w:rsidRPr="00E53564" w:rsidRDefault="00A43845" w:rsidP="00B77277">
      <w:pPr>
        <w:pStyle w:val="Zkladntext"/>
        <w:rPr>
          <w:rFonts w:ascii="Arial Narrow" w:hAnsi="Arial Narrow"/>
        </w:rPr>
      </w:pPr>
    </w:p>
    <w:p w:rsidR="00A43845" w:rsidRPr="00E53564" w:rsidRDefault="00A43845" w:rsidP="00B77277">
      <w:pPr>
        <w:pStyle w:val="Zkladntext"/>
        <w:rPr>
          <w:rFonts w:ascii="Arial Narrow" w:hAnsi="Arial Narrow"/>
        </w:rPr>
      </w:pPr>
    </w:p>
    <w:p w:rsidR="00A43845" w:rsidRPr="00E53564" w:rsidRDefault="00A43845" w:rsidP="00B77277">
      <w:pPr>
        <w:pStyle w:val="Zkladntext"/>
        <w:jc w:val="left"/>
        <w:rPr>
          <w:rFonts w:ascii="Arial Narrow" w:hAnsi="Arial Narrow"/>
        </w:rPr>
      </w:pPr>
    </w:p>
    <w:p w:rsidR="00A43845" w:rsidRPr="00E53564" w:rsidRDefault="00A43845" w:rsidP="00A9682F">
      <w:pPr>
        <w:pStyle w:val="Zkladntext"/>
        <w:jc w:val="center"/>
        <w:rPr>
          <w:rFonts w:ascii="Arial Narrow" w:hAnsi="Arial Narrow"/>
        </w:rPr>
      </w:pPr>
      <w:r w:rsidRPr="00E53564">
        <w:rPr>
          <w:rFonts w:ascii="Arial Narrow" w:hAnsi="Arial Narrow"/>
        </w:rPr>
        <w:t xml:space="preserve">……………………………….                                      </w:t>
      </w:r>
      <w:r>
        <w:rPr>
          <w:rFonts w:ascii="Arial Narrow" w:hAnsi="Arial Narrow"/>
        </w:rPr>
        <w:t xml:space="preserve">             </w:t>
      </w:r>
      <w:r w:rsidRPr="00E53564">
        <w:rPr>
          <w:rFonts w:ascii="Arial Narrow" w:hAnsi="Arial Narrow"/>
        </w:rPr>
        <w:t xml:space="preserve"> ………………………………….</w:t>
      </w:r>
    </w:p>
    <w:p w:rsidR="00A43845" w:rsidRDefault="00A43845" w:rsidP="00A9682F">
      <w:pPr>
        <w:pStyle w:val="Zkladntext"/>
        <w:jc w:val="center"/>
        <w:rPr>
          <w:rFonts w:ascii="Arial Narrow" w:hAnsi="Arial Narrow"/>
          <w:lang w:val="cs-CZ"/>
        </w:rPr>
        <w:sectPr w:rsidR="00A43845" w:rsidSect="00A43845">
          <w:headerReference w:type="even" r:id="rId8"/>
          <w:headerReference w:type="default" r:id="rId9"/>
          <w:pgSz w:w="11906" w:h="16838"/>
          <w:pgMar w:top="709" w:right="1417" w:bottom="851" w:left="1417" w:header="708" w:footer="708" w:gutter="0"/>
          <w:pgNumType w:start="1"/>
          <w:cols w:space="708"/>
          <w:titlePg/>
        </w:sectPr>
      </w:pPr>
      <w:r w:rsidRPr="00E53564">
        <w:rPr>
          <w:rFonts w:ascii="Arial Narrow" w:hAnsi="Arial Narrow"/>
        </w:rPr>
        <w:t xml:space="preserve">dárce </w:t>
      </w:r>
      <w:r w:rsidRPr="00E53564">
        <w:rPr>
          <w:rFonts w:ascii="Arial Narrow" w:hAnsi="Arial Narrow"/>
        </w:rPr>
        <w:tab/>
      </w:r>
      <w:r w:rsidRPr="00E53564">
        <w:rPr>
          <w:rFonts w:ascii="Arial Narrow" w:hAnsi="Arial Narrow"/>
        </w:rPr>
        <w:tab/>
      </w:r>
      <w:r w:rsidRPr="00E53564">
        <w:rPr>
          <w:rFonts w:ascii="Arial Narrow" w:hAnsi="Arial Narrow"/>
        </w:rPr>
        <w:tab/>
      </w:r>
      <w:r w:rsidRPr="00E53564">
        <w:rPr>
          <w:rFonts w:ascii="Arial Narrow" w:hAnsi="Arial Narrow"/>
        </w:rPr>
        <w:tab/>
      </w:r>
      <w:r>
        <w:rPr>
          <w:rFonts w:ascii="Arial Narrow" w:hAnsi="Arial Narrow"/>
          <w:lang w:val="cs-CZ"/>
        </w:rPr>
        <w:t xml:space="preserve">                                    </w:t>
      </w:r>
      <w:r w:rsidRPr="00E53564">
        <w:rPr>
          <w:rFonts w:ascii="Arial Narrow" w:hAnsi="Arial Narrow"/>
        </w:rPr>
        <w:tab/>
      </w:r>
      <w:r>
        <w:rPr>
          <w:rFonts w:ascii="Arial Narrow" w:hAnsi="Arial Narrow"/>
          <w:lang w:val="cs-CZ"/>
        </w:rPr>
        <w:t>obdarovaný</w:t>
      </w:r>
    </w:p>
    <w:p w:rsidR="00A43845" w:rsidRPr="00A9682F" w:rsidRDefault="00A43845" w:rsidP="00A9682F">
      <w:pPr>
        <w:pStyle w:val="Zkladntext"/>
        <w:jc w:val="center"/>
        <w:rPr>
          <w:rFonts w:ascii="Arial Narrow" w:hAnsi="Arial Narrow"/>
        </w:rPr>
      </w:pPr>
    </w:p>
    <w:sectPr w:rsidR="00A43845" w:rsidRPr="00A9682F" w:rsidSect="00A43845">
      <w:headerReference w:type="even" r:id="rId10"/>
      <w:headerReference w:type="default" r:id="rId11"/>
      <w:type w:val="continuous"/>
      <w:pgSz w:w="11906" w:h="16838"/>
      <w:pgMar w:top="709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45" w:rsidRDefault="00A43845">
      <w:r>
        <w:separator/>
      </w:r>
    </w:p>
  </w:endnote>
  <w:endnote w:type="continuationSeparator" w:id="0">
    <w:p w:rsidR="00A43845" w:rsidRDefault="00A4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45" w:rsidRDefault="00A43845">
      <w:r>
        <w:separator/>
      </w:r>
    </w:p>
  </w:footnote>
  <w:footnote w:type="continuationSeparator" w:id="0">
    <w:p w:rsidR="00A43845" w:rsidRDefault="00A4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45" w:rsidRDefault="00A438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43845" w:rsidRDefault="00A43845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45" w:rsidRDefault="00A43845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C8" w:rsidRDefault="006D77C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39D9">
      <w:rPr>
        <w:rStyle w:val="slostrnky"/>
        <w:noProof/>
      </w:rPr>
      <w:t>1</w:t>
    </w:r>
    <w:r>
      <w:rPr>
        <w:rStyle w:val="slostrnky"/>
      </w:rPr>
      <w:fldChar w:fldCharType="end"/>
    </w:r>
  </w:p>
  <w:p w:rsidR="006D77C8" w:rsidRDefault="006D77C8">
    <w:pPr>
      <w:pStyle w:val="Zhlav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C8" w:rsidRDefault="006D77C8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C752401"/>
    <w:multiLevelType w:val="hybridMultilevel"/>
    <w:tmpl w:val="4FC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A96006"/>
    <w:multiLevelType w:val="hybridMultilevel"/>
    <w:tmpl w:val="4FC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5BE94049"/>
    <w:multiLevelType w:val="hybridMultilevel"/>
    <w:tmpl w:val="DD1AEBB6"/>
    <w:lvl w:ilvl="0" w:tplc="22BCE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C9500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0C06FC7"/>
    <w:multiLevelType w:val="singleLevel"/>
    <w:tmpl w:val="D1123DF6"/>
    <w:lvl w:ilvl="0">
      <w:start w:val="2"/>
      <w:numFmt w:val="bullet"/>
      <w:lvlText w:val="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sz w:val="36"/>
      </w:rPr>
    </w:lvl>
  </w:abstractNum>
  <w:abstractNum w:abstractNumId="6" w15:restartNumberingAfterBreak="1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54"/>
    <w:rsid w:val="00051CAC"/>
    <w:rsid w:val="00054CBA"/>
    <w:rsid w:val="000876B9"/>
    <w:rsid w:val="000930AF"/>
    <w:rsid w:val="000B1EA5"/>
    <w:rsid w:val="000F3C38"/>
    <w:rsid w:val="00125077"/>
    <w:rsid w:val="001329FF"/>
    <w:rsid w:val="0014604F"/>
    <w:rsid w:val="00174180"/>
    <w:rsid w:val="001A6E05"/>
    <w:rsid w:val="001E357A"/>
    <w:rsid w:val="001E6CD4"/>
    <w:rsid w:val="001F216C"/>
    <w:rsid w:val="001F29BD"/>
    <w:rsid w:val="001F40B1"/>
    <w:rsid w:val="001F7BF5"/>
    <w:rsid w:val="00217A6C"/>
    <w:rsid w:val="00232CD6"/>
    <w:rsid w:val="00312774"/>
    <w:rsid w:val="00324FEC"/>
    <w:rsid w:val="003608DD"/>
    <w:rsid w:val="003657B6"/>
    <w:rsid w:val="00366C11"/>
    <w:rsid w:val="003A094C"/>
    <w:rsid w:val="003A128C"/>
    <w:rsid w:val="003E24AE"/>
    <w:rsid w:val="003F5C21"/>
    <w:rsid w:val="004039D9"/>
    <w:rsid w:val="00436E68"/>
    <w:rsid w:val="00444821"/>
    <w:rsid w:val="00454AF5"/>
    <w:rsid w:val="00467831"/>
    <w:rsid w:val="0047396C"/>
    <w:rsid w:val="004E06C0"/>
    <w:rsid w:val="00533073"/>
    <w:rsid w:val="00542D13"/>
    <w:rsid w:val="005917B4"/>
    <w:rsid w:val="005923FB"/>
    <w:rsid w:val="005A3A7D"/>
    <w:rsid w:val="005C1148"/>
    <w:rsid w:val="00606FA9"/>
    <w:rsid w:val="00632726"/>
    <w:rsid w:val="00633985"/>
    <w:rsid w:val="0063782C"/>
    <w:rsid w:val="006D77C8"/>
    <w:rsid w:val="00793A2F"/>
    <w:rsid w:val="007B34F6"/>
    <w:rsid w:val="008119DB"/>
    <w:rsid w:val="00815B4A"/>
    <w:rsid w:val="00867596"/>
    <w:rsid w:val="00871DCC"/>
    <w:rsid w:val="008957D4"/>
    <w:rsid w:val="008C47F9"/>
    <w:rsid w:val="008F08F6"/>
    <w:rsid w:val="008F5890"/>
    <w:rsid w:val="00962C60"/>
    <w:rsid w:val="00971C73"/>
    <w:rsid w:val="00974D47"/>
    <w:rsid w:val="00977A09"/>
    <w:rsid w:val="009A78A4"/>
    <w:rsid w:val="009C3489"/>
    <w:rsid w:val="009F4D46"/>
    <w:rsid w:val="00A0488D"/>
    <w:rsid w:val="00A16E97"/>
    <w:rsid w:val="00A25F49"/>
    <w:rsid w:val="00A326CC"/>
    <w:rsid w:val="00A43845"/>
    <w:rsid w:val="00A9682F"/>
    <w:rsid w:val="00AC4159"/>
    <w:rsid w:val="00AD6304"/>
    <w:rsid w:val="00B147A9"/>
    <w:rsid w:val="00B77277"/>
    <w:rsid w:val="00BE776D"/>
    <w:rsid w:val="00C406E9"/>
    <w:rsid w:val="00C53090"/>
    <w:rsid w:val="00C538EA"/>
    <w:rsid w:val="00C61386"/>
    <w:rsid w:val="00C67752"/>
    <w:rsid w:val="00CC3EAC"/>
    <w:rsid w:val="00CD6803"/>
    <w:rsid w:val="00CE60BC"/>
    <w:rsid w:val="00D65CD7"/>
    <w:rsid w:val="00D75B1C"/>
    <w:rsid w:val="00D90B02"/>
    <w:rsid w:val="00DE621D"/>
    <w:rsid w:val="00E212D7"/>
    <w:rsid w:val="00E258EB"/>
    <w:rsid w:val="00E419BD"/>
    <w:rsid w:val="00E509F6"/>
    <w:rsid w:val="00E53564"/>
    <w:rsid w:val="00E54406"/>
    <w:rsid w:val="00E81FD4"/>
    <w:rsid w:val="00ED32F4"/>
    <w:rsid w:val="00ED39B0"/>
    <w:rsid w:val="00EE67E3"/>
    <w:rsid w:val="00F67000"/>
    <w:rsid w:val="00F75498"/>
    <w:rsid w:val="00F9665A"/>
    <w:rsid w:val="00FA5060"/>
    <w:rsid w:val="00FD4554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FB1C-ABE4-447D-B561-A02A001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jc w:val="both"/>
    </w:pPr>
    <w:rPr>
      <w:sz w:val="24"/>
      <w:lang w:val="x-none" w:eastAsia="x-non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54AF5"/>
    <w:pPr>
      <w:ind w:left="708"/>
    </w:pPr>
  </w:style>
  <w:style w:type="character" w:customStyle="1" w:styleId="Nadpis3Char">
    <w:name w:val="Nadpis 3 Char"/>
    <w:link w:val="Nadpis3"/>
    <w:rsid w:val="00EE67E3"/>
    <w:rPr>
      <w:b/>
      <w:sz w:val="24"/>
    </w:rPr>
  </w:style>
  <w:style w:type="character" w:customStyle="1" w:styleId="ZkladntextChar">
    <w:name w:val="Základní text Char"/>
    <w:link w:val="Zkladntext"/>
    <w:semiHidden/>
    <w:rsid w:val="00EE67E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2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51B9-E7EA-4978-9440-B72DA8F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>ADRA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subject/>
  <dc:creator>ADRA</dc:creator>
  <cp:keywords/>
  <cp:lastModifiedBy>Ing. Jan Gavlík</cp:lastModifiedBy>
  <cp:revision>1</cp:revision>
  <cp:lastPrinted>2017-11-20T13:00:00Z</cp:lastPrinted>
  <dcterms:created xsi:type="dcterms:W3CDTF">2019-04-18T11:12:00Z</dcterms:created>
  <dcterms:modified xsi:type="dcterms:W3CDTF">2019-04-18T11:16:00Z</dcterms:modified>
</cp:coreProperties>
</file>